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Esperienze Professionali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Dirigente Medico a rapporto non esclusivo inserito a tempo indeteminato nell’U.O.C ORL con incarico di alta professionalit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à, disciplina Odontoiatria e Stomatologia dal 28/12/2013 è responsabile dell’Ambulatorio di Odontoiatria di Comunità ( ULSS 17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Regione Veneto dal 01.01.2017 diventata AULSS6 Euganea ) per soppressione UOC pur avendo sempre superato la verifica con esito positivo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Dal Luglio del 2003 al 28/12/2013 Direttore di U.O.C di Odontoiatria di Comunit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à trasferita dal Dipartmento Chirurgico al Territorio, a seguito di disposizioni Regionali ( Ulss17- Regione Veneto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Dal 28/12/1998 al Luglio 2003 Dirigente medico di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° livello (Primario ) della disciplina di Odontoiatria e Stomatologia :U:O.C. Odontoiatria (ULSS17-Regione Veneto 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Dal 01/06/1997 al 27/12/ 1998 Dirigente Medico di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° livello presso UOC di Chirurgia Maxillo Facciale ULSS 13 _Asolo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–Regione Veneto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Dal 01/03 /1991 in qualit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à di Assistente Medico non di ruolo e dal 01/06/1991 al 27/12/1998 Assistente Medico di ruolo di Odontostomatologia (dal 31/12/1993 nella posizione Dirigenziale di 1° Livello fascia economica B, dal 06/12/1996 nella posizione di Dirigente Medico di 1° Livello presso U.O. di Chirurgia Maxillo Facciale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 Dal 15/05/1989 al 28/02/1991 in qualit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à di Medico Specialista Ambulatoriale presso Ulss30 “ Mediopolesine “ Rovigo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Principali attività e responsabilità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 oggi svolge attività prevalente di screening e cure degli Utenti afferenti ai Centri Diurni e alle Case di Riposo. Si occupa di attività di prevenzione dell’Osteonecrosi dei mascellari da bifosfonati in collaborazione con l’Oncologia. Esegue attività di protesi sociale ( mobile e scheletrata ) e di protesi Otturatoria. Ha svolto attività di prevenzione degli scolari di 1^ e 2^ elementare fino all’anno 2015. Fino a dopo il 2003 ha svolto ampia attività di interventi di Chirurgia Ortognatica, Chirurgia ricostruttiva delle creste alveolari atrofiche e successiva Chirurgia Implantologica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Istruzione e formazione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Laurea in Medicina e Chirurgia votazione 106/110 il 12/11/1984 Università di Padova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Specializzazione in Foniatria votazione 70/70 il 01/07/1987 Università di Padova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Specializzazione in Odontostomatologia con votazione 70/70 e lode il 05/07/1990 Università di Padova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Specializzazione in Chirurgia Maxillo-Facciale con votazione 50/50 e lode il 25/10/1995 Università di Verona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Nel dicembre del 2001 ha partecipato al percorso formativo organizzato dalla Fondazione CUOA per Responsabili dei Dipartimenti e componenti dei Comitati di Dipartimento dell’azienda ULSS17 conseguendone il relativo attestato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